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В первый класс Муниципального </w:t>
      </w:r>
      <w:r>
        <w:rPr>
          <w:rFonts w:ascii="Tahoma" w:hAnsi="Tahoma" w:cs="Tahoma"/>
          <w:color w:val="555555"/>
        </w:rPr>
        <w:t>казенного</w:t>
      </w:r>
      <w:r>
        <w:rPr>
          <w:rFonts w:ascii="Tahoma" w:hAnsi="Tahoma" w:cs="Tahoma"/>
          <w:color w:val="555555"/>
        </w:rPr>
        <w:t xml:space="preserve"> </w:t>
      </w:r>
      <w:r>
        <w:rPr>
          <w:rFonts w:ascii="Tahoma" w:hAnsi="Tahoma" w:cs="Tahoma"/>
          <w:color w:val="555555"/>
        </w:rPr>
        <w:t>обще</w:t>
      </w:r>
      <w:r>
        <w:rPr>
          <w:rFonts w:ascii="Tahoma" w:hAnsi="Tahoma" w:cs="Tahoma"/>
          <w:color w:val="555555"/>
        </w:rPr>
        <w:t>образовательного учреждения принимаются дети, достигшие к 1 сентября текущего года 6 лет 6 месяцев, но не старше 8 лет. В последующие классы принимаются дети, имеющие документы, подтверждающие прохождение промежуточной аттестации. Предельный возраст обучающихся для получения основного общего образования по очной форме обучения – 18 лет.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По заявлению родителей (законных представителей) Учредитель муниципального бюджетного образовательного учреждения вправе разрешить прием детей для обучения в более раннем возрасте.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При зачислении ребенка в муниципальное бюджетное образовательное учреждение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left="388" w:right="163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·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</w:rPr>
        <w:t>заявление о приеме ребенка в первый класс;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left="388" w:right="163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·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</w:rPr>
        <w:t>оригинал и копия свидетельства о рождении ребенка (для оформления личного дела учащегося);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left="388" w:right="163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·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</w:rPr>
        <w:t>копия полиса обязательного медицинского страхования;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left="388" w:right="163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·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</w:rPr>
        <w:t>медицинская карта ребенка.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При зачислении ребенка в остальные классы муниципального бюджетного образовательного учреждения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left="388" w:right="163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·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</w:rPr>
        <w:t>заявление о приеме;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left="388" w:right="163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·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</w:rPr>
        <w:t>оригинал и копия свидетельства о рождении ребенка (для оформления личного дела учащегося);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276AE156" wp14:editId="065EDEF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left="388" w:right="163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·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</w:rPr>
        <w:t>копия полиса обязательного медицинского страхования;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left="388" w:right="163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·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</w:rPr>
        <w:t>личное дело с предыдущего места учёбы;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left="388" w:right="163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·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ребенок;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left="388" w:right="163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0"/>
          <w:szCs w:val="20"/>
        </w:rPr>
        <w:t>·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</w:rPr>
        <w:t>медицинская карта.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Администрация муниципального </w:t>
      </w:r>
      <w:r>
        <w:rPr>
          <w:rFonts w:ascii="Tahoma" w:hAnsi="Tahoma" w:cs="Tahoma"/>
          <w:color w:val="555555"/>
        </w:rPr>
        <w:t>казенного</w:t>
      </w:r>
      <w:r>
        <w:rPr>
          <w:rFonts w:ascii="Tahoma" w:hAnsi="Tahoma" w:cs="Tahoma"/>
          <w:color w:val="555555"/>
        </w:rPr>
        <w:t xml:space="preserve"> </w:t>
      </w:r>
      <w:r>
        <w:rPr>
          <w:rFonts w:ascii="Tahoma" w:hAnsi="Tahoma" w:cs="Tahoma"/>
          <w:color w:val="555555"/>
        </w:rPr>
        <w:t>обще</w:t>
      </w:r>
      <w:bookmarkStart w:id="0" w:name="_GoBack"/>
      <w:bookmarkEnd w:id="0"/>
      <w:r>
        <w:rPr>
          <w:rFonts w:ascii="Tahoma" w:hAnsi="Tahoma" w:cs="Tahoma"/>
          <w:color w:val="555555"/>
        </w:rPr>
        <w:t>образовательного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25 человек.</w:t>
      </w:r>
    </w:p>
    <w:p w:rsidR="0088591D" w:rsidRDefault="0088591D" w:rsidP="0088591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При приёме в муниципальное бюджетное образовательное учреждение родители (законные представители) обучающихся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муниципальном бюджетном образовательном учреждении, и другими документами, регламентирующими организацию образовательного процесса.</w:t>
      </w:r>
    </w:p>
    <w:p w:rsidR="00175321" w:rsidRDefault="0088591D"/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1D"/>
    <w:rsid w:val="002E7009"/>
    <w:rsid w:val="008853DA"/>
    <w:rsid w:val="0088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D6D4"/>
  <w15:chartTrackingRefBased/>
  <w15:docId w15:val="{D5E43913-A0B7-4F03-8332-9CE9D054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2020-04-20T17:59:00Z</dcterms:created>
  <dcterms:modified xsi:type="dcterms:W3CDTF">2020-04-20T18:00:00Z</dcterms:modified>
</cp:coreProperties>
</file>